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70B0" w14:textId="08BA4D95" w:rsidR="005A482E" w:rsidRPr="005A482E" w:rsidRDefault="00B37FA5" w:rsidP="005A48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207F64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 xml:space="preserve">Gəncə Şəhər İcra Hakimiyyəti </w:t>
      </w:r>
      <w:r w:rsidR="005A482E"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yanında fəaliyyət göstərəcək</w:t>
      </w:r>
    </w:p>
    <w:p w14:paraId="31AFD968" w14:textId="0F88C88A" w:rsidR="005A482E" w:rsidRPr="005A482E" w:rsidRDefault="005A482E" w:rsidP="005A48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İctimai Şuranın yaradı</w:t>
      </w:r>
      <w:r w:rsidR="00024D9F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l</w:t>
      </w: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ması üçün keçirilmiş seçkinin</w:t>
      </w:r>
    </w:p>
    <w:p w14:paraId="11E95CB3" w14:textId="77777777" w:rsidR="005A482E" w:rsidRDefault="005A482E" w:rsidP="005A48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YEKUN PROTOKOLU</w:t>
      </w:r>
    </w:p>
    <w:p w14:paraId="52BFBFEF" w14:textId="77777777" w:rsidR="00024D9F" w:rsidRPr="00207F64" w:rsidRDefault="00024D9F" w:rsidP="005A48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</w:p>
    <w:p w14:paraId="67EC13F1" w14:textId="11515223" w:rsidR="005A482E" w:rsidRPr="005A482E" w:rsidRDefault="00B37FA5" w:rsidP="005A48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207F64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Gəncə</w:t>
      </w:r>
      <w:r w:rsidR="005A482E" w:rsidRPr="00207F64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="005A482E"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 xml:space="preserve">şəhəri        </w:t>
      </w:r>
      <w:r w:rsidR="005A482E" w:rsidRPr="00207F64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="005A482E"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 xml:space="preserve">                                                                                  </w:t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22.0</w:t>
      </w:r>
      <w:r w:rsidR="0098439F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6</w:t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.2023-cü il</w:t>
      </w:r>
    </w:p>
    <w:p w14:paraId="47767EC1" w14:textId="77777777" w:rsidR="005A482E" w:rsidRPr="00207F64" w:rsidRDefault="005A482E" w:rsidP="005A482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</w:p>
    <w:p w14:paraId="66C60520" w14:textId="5579C858" w:rsidR="005A482E" w:rsidRPr="005A482E" w:rsidRDefault="00024D9F" w:rsidP="00024D9F">
      <w:pPr>
        <w:shd w:val="clear" w:color="auto" w:fill="FFFFFF"/>
        <w:spacing w:after="100" w:afterAutospacing="1" w:line="240" w:lineRule="auto"/>
        <w:ind w:firstLine="360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YIĞINCAQDA İŞTİRAK ETDİLƏR</w:t>
      </w:r>
      <w:r w:rsidR="005A482E"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:</w:t>
      </w:r>
    </w:p>
    <w:p w14:paraId="55BF9123" w14:textId="77777777" w:rsidR="005A482E" w:rsidRPr="00207F64" w:rsidRDefault="005A482E" w:rsidP="00E4377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  <w:r w:rsidRPr="00207F64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Seçki komissiyasının üzvləri:</w:t>
      </w:r>
    </w:p>
    <w:p w14:paraId="6A131DFF" w14:textId="77777777" w:rsidR="00E43771" w:rsidRPr="00207F64" w:rsidRDefault="00E43771" w:rsidP="00E43771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</w:p>
    <w:p w14:paraId="5C96D4B3" w14:textId="77777777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Səməd Tomuyev</w:t>
      </w:r>
      <w:r w:rsidRPr="00207F64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 - </w:t>
      </w:r>
      <w:r w:rsidRPr="00207F64">
        <w:rPr>
          <w:rFonts w:ascii="Arial" w:hAnsi="Arial" w:cs="Arial"/>
          <w:sz w:val="24"/>
          <w:szCs w:val="24"/>
          <w:lang w:val="az-Latn-AZ"/>
        </w:rPr>
        <w:t>Gəncə Şəhər İcra Hakimiyyəti başçısının birinci müavini</w:t>
      </w:r>
    </w:p>
    <w:p w14:paraId="2076F14C" w14:textId="21ADAB0B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Adil Tağıyev - Gəncə Şəhər İcra Hakimiyyəti başçısının müavini – Sosial-iqtisadi inkişafın təhlili və proqnozlaşdırılması şöbəsi</w:t>
      </w:r>
      <w:r w:rsidR="00E37C6F">
        <w:rPr>
          <w:rFonts w:ascii="Arial" w:hAnsi="Arial" w:cs="Arial"/>
          <w:sz w:val="24"/>
          <w:szCs w:val="24"/>
          <w:lang w:val="az-Latn-AZ"/>
        </w:rPr>
        <w:t>nin müdiri</w:t>
      </w:r>
    </w:p>
    <w:p w14:paraId="2411A014" w14:textId="6411E12C" w:rsidR="00B37FA5" w:rsidRPr="00207F64" w:rsidRDefault="00E37C6F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Abuzər Zeynalov</w:t>
      </w:r>
      <w:r w:rsidR="00B37FA5" w:rsidRPr="00207F64">
        <w:rPr>
          <w:rFonts w:ascii="Arial" w:hAnsi="Arial" w:cs="Arial"/>
          <w:sz w:val="24"/>
          <w:szCs w:val="24"/>
          <w:lang w:val="az-Latn-AZ"/>
        </w:rPr>
        <w:t xml:space="preserve"> - </w:t>
      </w:r>
      <w:r w:rsidRPr="00E37C6F">
        <w:rPr>
          <w:rFonts w:ascii="Arial" w:hAnsi="Arial" w:cs="Arial"/>
          <w:sz w:val="24"/>
          <w:szCs w:val="24"/>
          <w:lang w:val="az-Latn-AZ"/>
        </w:rPr>
        <w:t>Gəncə Şəhər İcra Hakimiyyəti başçısı Aparatının İctimai-siyasi və humanitar məsələlər şöbəsinin müdir müavini – dini qurumlarla işin təşkilatçısı</w:t>
      </w:r>
    </w:p>
    <w:p w14:paraId="77274A71" w14:textId="679D1E39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Yaşar Abdullayev - Gəncə şəhər Kəpəz bələdiyyəsinin sədri</w:t>
      </w:r>
    </w:p>
    <w:p w14:paraId="2A089217" w14:textId="26EB615E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Fuad Əliyev - “Gəncə Ziyalılar Cəmiyyəti”nin sədri</w:t>
      </w:r>
    </w:p>
    <w:p w14:paraId="194BE1B3" w14:textId="28FD3C6F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Məmməd Rəhimov - “Azərbaycan Respublikası Qarabağ Müharibəsi Əlilləri, Veteranları və Şəhid Ailələri” İctimai Birliyi Gəncə şəhər şöbəsinin sədri</w:t>
      </w:r>
    </w:p>
    <w:p w14:paraId="176F5945" w14:textId="7921EC3C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Nurəddin Məmmədov - Ağsaqqallar Şurası Gəncə şəhər təşkilatının sərdi</w:t>
      </w:r>
    </w:p>
    <w:p w14:paraId="62AAABCF" w14:textId="56090044" w:rsidR="00B37FA5" w:rsidRPr="00207F64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Rəfiqə Sadıqova - "Gəncənin səsi" qəzetinin Baş redaktoru</w:t>
      </w:r>
    </w:p>
    <w:p w14:paraId="358A586E" w14:textId="176F3F6B" w:rsidR="00E43771" w:rsidRPr="00EF6B82" w:rsidRDefault="00B37FA5" w:rsidP="00E4377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az-Latn-AZ"/>
        </w:rPr>
      </w:pPr>
      <w:r w:rsidRPr="00207F64">
        <w:rPr>
          <w:rFonts w:ascii="Arial" w:hAnsi="Arial" w:cs="Arial"/>
          <w:sz w:val="24"/>
          <w:szCs w:val="24"/>
          <w:lang w:val="az-Latn-AZ"/>
        </w:rPr>
        <w:t>Ülviyyə Vəliyeva - Dövlət İdarələri və İctimai Xidmət İşçiləri Həmkarlar İttifaqının Gəncə Şəhər Komitəsinin sədri</w:t>
      </w:r>
    </w:p>
    <w:p w14:paraId="2D981A51" w14:textId="77777777" w:rsidR="00EF6B82" w:rsidRPr="00EF6B82" w:rsidRDefault="00EF6B82" w:rsidP="00EF6B82">
      <w:pPr>
        <w:pStyle w:val="ListParagraph"/>
        <w:ind w:left="1211"/>
        <w:jc w:val="both"/>
        <w:rPr>
          <w:rFonts w:ascii="Arial" w:hAnsi="Arial" w:cs="Arial"/>
          <w:b/>
          <w:bCs/>
          <w:sz w:val="28"/>
          <w:szCs w:val="28"/>
          <w:lang w:val="az-Latn-AZ"/>
        </w:rPr>
      </w:pPr>
    </w:p>
    <w:p w14:paraId="24D90694" w14:textId="0D83D08F" w:rsidR="00EF6B82" w:rsidRDefault="00EF6B82" w:rsidP="00EF6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EF6B82">
        <w:rPr>
          <w:rFonts w:ascii="Arial" w:hAnsi="Arial" w:cs="Arial"/>
          <w:b/>
          <w:bCs/>
          <w:sz w:val="24"/>
          <w:szCs w:val="24"/>
          <w:lang w:val="az-Latn-AZ"/>
        </w:rPr>
        <w:t>Səsvermədə iştirak edən vətəndaş cəmiyyəti institutlarından:</w:t>
      </w:r>
    </w:p>
    <w:p w14:paraId="4AA7D47C" w14:textId="77777777" w:rsidR="00EF6B82" w:rsidRDefault="00EF6B82" w:rsidP="00EF6B8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D0BD798" w14:textId="6BAEF0B3" w:rsidR="00EF6B82" w:rsidRDefault="00EF6B82" w:rsidP="00EF6B82">
      <w:pPr>
        <w:pStyle w:val="ListParagraph"/>
        <w:numPr>
          <w:ilvl w:val="0"/>
          <w:numId w:val="5"/>
        </w:numPr>
        <w:ind w:left="1276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 xml:space="preserve">Məmmədov Yusif Hüseynqulu oğlu </w:t>
      </w:r>
      <w:r>
        <w:rPr>
          <w:rFonts w:ascii="Arial" w:hAnsi="Arial" w:cs="Arial"/>
          <w:sz w:val="24"/>
          <w:szCs w:val="24"/>
          <w:lang w:val="az-Latn-AZ"/>
        </w:rPr>
        <w:t xml:space="preserve">- </w:t>
      </w:r>
      <w:r w:rsidRPr="00EF6B82">
        <w:rPr>
          <w:rFonts w:ascii="Arial" w:hAnsi="Arial" w:cs="Arial"/>
          <w:sz w:val="24"/>
          <w:szCs w:val="24"/>
          <w:lang w:val="az-Latn-AZ"/>
        </w:rPr>
        <w:t>Azərbaycan Respublikası “Müharibə, Əmək və Silahlı Qüvvələr və Hüquq Mühafizə Orqanları Veteranları Şurası”nın Gəncə şəhər təşkilatı</w:t>
      </w:r>
      <w:r w:rsidR="00E37C6F">
        <w:rPr>
          <w:rFonts w:ascii="Arial" w:hAnsi="Arial" w:cs="Arial"/>
          <w:sz w:val="24"/>
          <w:szCs w:val="24"/>
          <w:lang w:val="az-Latn-AZ"/>
        </w:rPr>
        <w:t>nın sədri</w:t>
      </w:r>
    </w:p>
    <w:p w14:paraId="3EB3B0BD" w14:textId="77777777" w:rsidR="00EF6B82" w:rsidRDefault="00EF6B82" w:rsidP="00EF6B82">
      <w:pPr>
        <w:pStyle w:val="ListParagraph"/>
        <w:numPr>
          <w:ilvl w:val="0"/>
          <w:numId w:val="5"/>
        </w:numPr>
        <w:ind w:left="1276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>Həsənov Babək Mikayıl oğlu - Azərbaycan Texnologiya Universiteti Azad Həmkarlar İttifaqı Komitəsinin üzvü</w:t>
      </w:r>
    </w:p>
    <w:p w14:paraId="0D7142AD" w14:textId="77777777" w:rsidR="00EF6B82" w:rsidRPr="00EF6B82" w:rsidRDefault="00EF6B82" w:rsidP="00EF6B82">
      <w:pPr>
        <w:pStyle w:val="ListParagraph"/>
        <w:numPr>
          <w:ilvl w:val="0"/>
          <w:numId w:val="5"/>
        </w:numPr>
        <w:ind w:left="1276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 xml:space="preserve">İsmayılova Elmira Hümbət qızı </w:t>
      </w:r>
      <w:r>
        <w:rPr>
          <w:rFonts w:ascii="Arial" w:hAnsi="Arial" w:cs="Arial"/>
          <w:sz w:val="24"/>
          <w:szCs w:val="24"/>
          <w:lang w:val="az-Latn-AZ"/>
        </w:rPr>
        <w:t>– “</w:t>
      </w:r>
      <w:r w:rsidRPr="00EF6B82">
        <w:rPr>
          <w:rFonts w:ascii="Arial" w:hAnsi="Arial" w:cs="Arial"/>
          <w:sz w:val="24"/>
          <w:szCs w:val="24"/>
          <w:lang w:val="az-Latn-AZ"/>
        </w:rPr>
        <w:t>Əlil Qadınlar Cəmiyyəti</w:t>
      </w:r>
      <w:r>
        <w:rPr>
          <w:rFonts w:ascii="Arial" w:hAnsi="Arial" w:cs="Arial"/>
          <w:sz w:val="24"/>
          <w:szCs w:val="24"/>
          <w:lang w:val="az-Latn-AZ"/>
        </w:rPr>
        <w:t>”</w:t>
      </w:r>
      <w:r w:rsidRPr="00EF6B82">
        <w:rPr>
          <w:rFonts w:ascii="Arial" w:hAnsi="Arial" w:cs="Arial"/>
          <w:sz w:val="24"/>
          <w:szCs w:val="24"/>
          <w:lang w:val="az-Latn-AZ"/>
        </w:rPr>
        <w:t>nin sədri</w:t>
      </w:r>
    </w:p>
    <w:p w14:paraId="64102091" w14:textId="77777777" w:rsidR="00EF6B82" w:rsidRDefault="00EF6B82" w:rsidP="00EF6B82">
      <w:pPr>
        <w:pStyle w:val="ListParagraph"/>
        <w:numPr>
          <w:ilvl w:val="0"/>
          <w:numId w:val="5"/>
        </w:numPr>
        <w:ind w:left="1276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>Hüseynxan Hacızadə - “Gələcəyə Körpü” Gənclər İctimai Birliyinin icraçı katibi</w:t>
      </w:r>
    </w:p>
    <w:p w14:paraId="42845D09" w14:textId="77777777" w:rsidR="00E43771" w:rsidRPr="00207F64" w:rsidRDefault="00E43771" w:rsidP="00E43771">
      <w:pPr>
        <w:jc w:val="both"/>
        <w:rPr>
          <w:rFonts w:ascii="Arial" w:hAnsi="Arial" w:cs="Arial"/>
          <w:lang w:val="az-Latn-AZ"/>
        </w:rPr>
      </w:pPr>
    </w:p>
    <w:p w14:paraId="4BEF453F" w14:textId="47289165" w:rsidR="005A482E" w:rsidRPr="005A482E" w:rsidRDefault="005A482E" w:rsidP="00E4377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GÜNDƏLİK MƏSƏLƏ:</w:t>
      </w:r>
    </w:p>
    <w:p w14:paraId="35404E9D" w14:textId="1F3E19B0" w:rsidR="005A482E" w:rsidRPr="005A482E" w:rsidRDefault="00E43771" w:rsidP="00E4377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207F64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Gəncə Şəhər İcra Hakimiyyəti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yanında fəaliyyət göstərəcək İctimai Şuranın növbəti iki il müddətinə seçilməsi</w:t>
      </w:r>
    </w:p>
    <w:p w14:paraId="6F0C2548" w14:textId="77777777" w:rsidR="00C57261" w:rsidRDefault="00C57261" w:rsidP="00E4377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</w:p>
    <w:p w14:paraId="7F14B6DF" w14:textId="5E188DFE" w:rsidR="005A482E" w:rsidRPr="005A482E" w:rsidRDefault="005A482E" w:rsidP="00E4377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lastRenderedPageBreak/>
        <w:t>EŞİDİLDİ:</w:t>
      </w:r>
    </w:p>
    <w:p w14:paraId="58B8810C" w14:textId="281F2E7C" w:rsidR="005A482E" w:rsidRPr="00D90787" w:rsidRDefault="005A482E" w:rsidP="00AF052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Gündəlikdə duran məsələ barədə iclasın və seçki komissiyasının sədri </w:t>
      </w:r>
      <w:r w:rsidR="00207F64" w:rsidRPr="00207F64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Səməd Tomuyev </w:t>
      </w:r>
      <w:r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məlumat verərək bildirdi ki, Azərbaycan Respublikasının Nazirlər Kabineti</w:t>
      </w:r>
      <w:r w:rsidR="00207F64" w:rsidRPr="00207F64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nin </w:t>
      </w:r>
      <w:r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2014-cü il 30 may tarixli, 171 nömrəli qərarı ilə “İctimai şuranın vətəndaş cəmiyyəti institutları tərərindən seçilməsinə dair Əsasnamə”nin 2.3-cü bəndini əsas tutaraq, </w:t>
      </w:r>
      <w:r w:rsidR="00207F64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Gəncə Şəhər İcra Hakimiyyəti </w:t>
      </w:r>
      <w:r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başçısının 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19 may 2023-cü 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il tarixli, 1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68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nömrəli Sərəncamı ilə</w:t>
      </w:r>
      <w:r w:rsidR="00AF052A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="00207F64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Gəncə Şəhər İcra Hakimiyyəti başçısı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Aparatı yanında fəaliyyət göstərəcək 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İ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ctimai 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Ş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uraya seçkinin təşkili komissiyası tərəfindən 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22 may 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202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3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-c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ü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il tarix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in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də </w:t>
      </w:r>
      <w:r w:rsidR="00207F64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Gəncə Şəhər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İcra Hakimiyyətinin rəsmi internet səhifəsində </w:t>
      </w:r>
      <w:r w:rsidR="00A14DBA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İ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ctimai </w:t>
      </w:r>
      <w:r w:rsidR="00A14DBA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Ş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uranın yaradılması ilə bağlı elan yerləşdirilmiş və </w:t>
      </w:r>
      <w:r w:rsid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22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.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06.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202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3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-c</w:t>
      </w:r>
      <w:r w:rsidR="004E24D9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ü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il tarix</w:t>
      </w:r>
      <w:r w:rsid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1</w:t>
      </w:r>
      <w:r w:rsidR="00484958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1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:00-da keçiriləcək seçkiyə namizədlərin qəbuluna başlanmışdır.</w:t>
      </w:r>
    </w:p>
    <w:p w14:paraId="393B82E6" w14:textId="3154F512" w:rsidR="005A482E" w:rsidRPr="005A482E" w:rsidRDefault="00484958" w:rsidP="00EF6B82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22 may </w:t>
      </w:r>
      <w:r w:rsidR="005A482E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202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3-cü il </w:t>
      </w:r>
      <w:r w:rsidR="005A482E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tarixindən 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1</w:t>
      </w:r>
      <w:r w:rsidR="0098439F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9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iyun </w:t>
      </w:r>
      <w:r w:rsidR="005A482E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202</w:t>
      </w:r>
      <w:r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3-cü </w:t>
      </w:r>
      <w:r w:rsidR="005A482E" w:rsidRPr="00D90787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il tarixədək həftənin 5 iş günü saat 9:00-dan 18:00-dək namizədlərin sənəd qəbulu aparılmış və müraciət edən aşağıdakı 11 (onbir) namizədin hər birinin namizədliyi 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komissiya üzvləri təfərindən məqbul hesab olunmuşdur.</w:t>
      </w:r>
    </w:p>
    <w:p w14:paraId="3B198DB8" w14:textId="77777777" w:rsidR="005A482E" w:rsidRPr="005A482E" w:rsidRDefault="005A482E" w:rsidP="00EF6B82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Seçki komissiyası vətəndaş cəmiyyəti institutlarının müraciəti əsasında birgə yığıncaqda iştirak edəcək təmsilçilərin qeydiyyatını da aparmışdır. Komissiya tərəfindən aşağıdakı təmsilçilər qeydiyyata alınmışdır:</w:t>
      </w:r>
    </w:p>
    <w:p w14:paraId="3BFFC3EF" w14:textId="2D451B69" w:rsidR="00EF6B82" w:rsidRDefault="00EF6B82" w:rsidP="00EF6B82">
      <w:pPr>
        <w:pStyle w:val="ListParagraph"/>
        <w:numPr>
          <w:ilvl w:val="0"/>
          <w:numId w:val="6"/>
        </w:numPr>
        <w:ind w:left="993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 xml:space="preserve">Məmmədov Yusif Hüseynqulu oğlu </w:t>
      </w:r>
      <w:r>
        <w:rPr>
          <w:rFonts w:ascii="Arial" w:hAnsi="Arial" w:cs="Arial"/>
          <w:sz w:val="24"/>
          <w:szCs w:val="24"/>
          <w:lang w:val="az-Latn-AZ"/>
        </w:rPr>
        <w:t xml:space="preserve">- </w:t>
      </w:r>
      <w:r w:rsidRPr="00EF6B82">
        <w:rPr>
          <w:rFonts w:ascii="Arial" w:hAnsi="Arial" w:cs="Arial"/>
          <w:sz w:val="24"/>
          <w:szCs w:val="24"/>
          <w:lang w:val="az-Latn-AZ"/>
        </w:rPr>
        <w:t>Azərbaycan Respublikası “Müharibə, Əmək və Silahlı Qüvvələr və Hüquq Mühafizə Orqanları Veteranları Şurası”nın Gəncə şəhər təşkilatı</w:t>
      </w:r>
      <w:r w:rsidR="00DF684C">
        <w:rPr>
          <w:rFonts w:ascii="Arial" w:hAnsi="Arial" w:cs="Arial"/>
          <w:sz w:val="24"/>
          <w:szCs w:val="24"/>
          <w:lang w:val="az-Latn-AZ"/>
        </w:rPr>
        <w:t>nın sədri</w:t>
      </w:r>
    </w:p>
    <w:p w14:paraId="5E0C7021" w14:textId="77777777" w:rsidR="00EF6B82" w:rsidRDefault="00EF6B82" w:rsidP="00EF6B82">
      <w:pPr>
        <w:pStyle w:val="ListParagraph"/>
        <w:numPr>
          <w:ilvl w:val="0"/>
          <w:numId w:val="6"/>
        </w:numPr>
        <w:ind w:left="993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>Həsənov Babək Mikayıl oğlu - Azərbaycan Texnologiya Universiteti Azad Həmkarlar İttifaqı Komitəsinin üzvü</w:t>
      </w:r>
    </w:p>
    <w:p w14:paraId="1E3686B2" w14:textId="7B05379A" w:rsidR="00EF6B82" w:rsidRPr="00EF6B82" w:rsidRDefault="00EF6B82" w:rsidP="00EF6B82">
      <w:pPr>
        <w:pStyle w:val="ListParagraph"/>
        <w:numPr>
          <w:ilvl w:val="0"/>
          <w:numId w:val="6"/>
        </w:numPr>
        <w:ind w:left="993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 xml:space="preserve">İsmayılova Elmira Hümbət qızı </w:t>
      </w:r>
      <w:r w:rsidR="00E37C6F">
        <w:rPr>
          <w:rFonts w:ascii="Arial" w:hAnsi="Arial" w:cs="Arial"/>
          <w:sz w:val="24"/>
          <w:szCs w:val="24"/>
          <w:lang w:val="az-Latn-AZ"/>
        </w:rPr>
        <w:t>-</w:t>
      </w:r>
      <w:r>
        <w:rPr>
          <w:rFonts w:ascii="Arial" w:hAnsi="Arial" w:cs="Arial"/>
          <w:sz w:val="24"/>
          <w:szCs w:val="24"/>
          <w:lang w:val="az-Latn-AZ"/>
        </w:rPr>
        <w:t xml:space="preserve"> “</w:t>
      </w:r>
      <w:r w:rsidRPr="00EF6B82">
        <w:rPr>
          <w:rFonts w:ascii="Arial" w:hAnsi="Arial" w:cs="Arial"/>
          <w:sz w:val="24"/>
          <w:szCs w:val="24"/>
          <w:lang w:val="az-Latn-AZ"/>
        </w:rPr>
        <w:t>Əlil Qadınlar Cəmiyyəti</w:t>
      </w:r>
      <w:r>
        <w:rPr>
          <w:rFonts w:ascii="Arial" w:hAnsi="Arial" w:cs="Arial"/>
          <w:sz w:val="24"/>
          <w:szCs w:val="24"/>
          <w:lang w:val="az-Latn-AZ"/>
        </w:rPr>
        <w:t>”</w:t>
      </w:r>
      <w:r w:rsidRPr="00EF6B82">
        <w:rPr>
          <w:rFonts w:ascii="Arial" w:hAnsi="Arial" w:cs="Arial"/>
          <w:sz w:val="24"/>
          <w:szCs w:val="24"/>
          <w:lang w:val="az-Latn-AZ"/>
        </w:rPr>
        <w:t>nin sədri</w:t>
      </w:r>
    </w:p>
    <w:p w14:paraId="1DEFAF2C" w14:textId="3912B0D1" w:rsidR="00EF6B82" w:rsidRPr="00EF6B82" w:rsidRDefault="00EF6B82" w:rsidP="00EF6B82">
      <w:pPr>
        <w:pStyle w:val="ListParagraph"/>
        <w:numPr>
          <w:ilvl w:val="0"/>
          <w:numId w:val="6"/>
        </w:numPr>
        <w:ind w:left="993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>Hüseynxan Hacızadə - “Gələcəyə Körpü” Gənclər İctimai Birliyinin icraçı katibi</w:t>
      </w:r>
    </w:p>
    <w:p w14:paraId="254FBE96" w14:textId="77777777" w:rsidR="00D90787" w:rsidRDefault="00D90787" w:rsidP="00EF6B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</w:p>
    <w:p w14:paraId="7E6B278D" w14:textId="0BCF2875" w:rsidR="005A482E" w:rsidRPr="005A482E" w:rsidRDefault="005A482E" w:rsidP="00EF6B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ÇIXIŞ ETDİLƏR:</w:t>
      </w:r>
    </w:p>
    <w:p w14:paraId="36D93757" w14:textId="77777777" w:rsidR="00DF684C" w:rsidRDefault="00DF684C" w:rsidP="00024D9F">
      <w:pPr>
        <w:pStyle w:val="ListParagraph"/>
        <w:numPr>
          <w:ilvl w:val="1"/>
          <w:numId w:val="12"/>
        </w:numPr>
        <w:ind w:left="851"/>
        <w:jc w:val="both"/>
        <w:rPr>
          <w:rFonts w:ascii="Arial" w:hAnsi="Arial" w:cs="Arial"/>
          <w:sz w:val="24"/>
          <w:szCs w:val="24"/>
          <w:lang w:val="az-Latn-AZ"/>
        </w:rPr>
      </w:pPr>
      <w:r w:rsidRPr="00EF6B82">
        <w:rPr>
          <w:rFonts w:ascii="Arial" w:hAnsi="Arial" w:cs="Arial"/>
          <w:sz w:val="24"/>
          <w:szCs w:val="24"/>
          <w:lang w:val="az-Latn-AZ"/>
        </w:rPr>
        <w:t xml:space="preserve">Məmmədov Yusif Hüseynqulu oğlu </w:t>
      </w:r>
      <w:r>
        <w:rPr>
          <w:rFonts w:ascii="Arial" w:hAnsi="Arial" w:cs="Arial"/>
          <w:sz w:val="24"/>
          <w:szCs w:val="24"/>
          <w:lang w:val="az-Latn-AZ"/>
        </w:rPr>
        <w:t xml:space="preserve">- </w:t>
      </w:r>
      <w:r w:rsidRPr="00EF6B82">
        <w:rPr>
          <w:rFonts w:ascii="Arial" w:hAnsi="Arial" w:cs="Arial"/>
          <w:sz w:val="24"/>
          <w:szCs w:val="24"/>
          <w:lang w:val="az-Latn-AZ"/>
        </w:rPr>
        <w:t>Azərbaycan Respublikası “Müharibə, Əmək və Silahlı Qüvvələr və Hüquq Mühafizə Orqanları Veteranları Şurası”nın Gəncə şəhər təşkilatı</w:t>
      </w:r>
      <w:r>
        <w:rPr>
          <w:rFonts w:ascii="Arial" w:hAnsi="Arial" w:cs="Arial"/>
          <w:sz w:val="24"/>
          <w:szCs w:val="24"/>
          <w:lang w:val="az-Latn-AZ"/>
        </w:rPr>
        <w:t>nın sədri</w:t>
      </w:r>
    </w:p>
    <w:p w14:paraId="3F4530C8" w14:textId="77777777" w:rsidR="00DF684C" w:rsidRDefault="00DF684C" w:rsidP="00DF684C">
      <w:pPr>
        <w:pStyle w:val="ListParagraph"/>
        <w:ind w:left="851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A5FEC02" w14:textId="49C24E9B" w:rsidR="00DF684C" w:rsidRPr="00DF684C" w:rsidRDefault="00DF684C" w:rsidP="00024D9F">
      <w:pPr>
        <w:pStyle w:val="ListParagraph"/>
        <w:numPr>
          <w:ilvl w:val="1"/>
          <w:numId w:val="12"/>
        </w:numPr>
        <w:ind w:left="851"/>
        <w:jc w:val="both"/>
        <w:rPr>
          <w:rFonts w:ascii="Arial" w:hAnsi="Arial" w:cs="Arial"/>
          <w:sz w:val="24"/>
          <w:szCs w:val="24"/>
          <w:lang w:val="az-Latn-AZ"/>
        </w:rPr>
      </w:pPr>
      <w:r w:rsidRPr="00DF684C">
        <w:rPr>
          <w:rFonts w:ascii="Arial" w:hAnsi="Arial" w:cs="Arial"/>
          <w:sz w:val="24"/>
          <w:szCs w:val="24"/>
          <w:lang w:val="az-Latn-AZ"/>
        </w:rPr>
        <w:t xml:space="preserve">İsmayılova Elmira Hümbət qızı </w:t>
      </w:r>
      <w:r w:rsidR="00E37C6F">
        <w:rPr>
          <w:rFonts w:ascii="Arial" w:hAnsi="Arial" w:cs="Arial"/>
          <w:sz w:val="24"/>
          <w:szCs w:val="24"/>
          <w:lang w:val="az-Latn-AZ"/>
        </w:rPr>
        <w:t>-</w:t>
      </w:r>
      <w:r w:rsidRPr="00DF684C">
        <w:rPr>
          <w:rFonts w:ascii="Arial" w:hAnsi="Arial" w:cs="Arial"/>
          <w:sz w:val="24"/>
          <w:szCs w:val="24"/>
          <w:lang w:val="az-Latn-AZ"/>
        </w:rPr>
        <w:t xml:space="preserve"> “Əlil Qadınlar Cəmiyyəti”nin sədri</w:t>
      </w:r>
    </w:p>
    <w:p w14:paraId="6A977B97" w14:textId="414BCC4B" w:rsidR="006F4EC8" w:rsidRPr="006F4EC8" w:rsidRDefault="005B695C" w:rsidP="00AF052A">
      <w:pPr>
        <w:shd w:val="clear" w:color="auto" w:fill="FFFFFF"/>
        <w:spacing w:after="100" w:afterAutospacing="1" w:line="240" w:lineRule="auto"/>
        <w:ind w:firstLine="502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Y.Məmmədov qeyd etdi ki, 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“İctimai iştirakçılıq haqqında”</w:t>
      </w: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Azərbaycan Respublikası Qanununun tələblərinə uyğun olaraq yaradılan İctimai şuranın məqsədi Azərbaycan vətəndaşlarının dövlətin idarə olunmasında iştirak etmək hüququnun ictimai iştirakçılıq formasında gerçəkləşdirilməsi üçün təminatlar yaratmaqdır. </w:t>
      </w:r>
      <w:r w:rsidR="006F4EC8"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Dünya təcrübəsi də göstərir ki, vətəndaş cəmiyyəti strukturlarının dövlət orqanlarının işində yaxından iştirak etməsi, verilən qərarlarda təsiretmə gücünə sahib olması effektiv üsuldur və adətən uğurlu alınır. Belə olan halda</w:t>
      </w:r>
      <w:r w:rsidR="00E37C6F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,</w:t>
      </w:r>
      <w:r w:rsidR="006F4EC8"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vətəndaş-dövlət münasibətlərinin tənzimlənməsində şəffaflıq prinsipi təmin olunur. </w:t>
      </w:r>
      <w:r w:rsid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O bildirdi ki, h</w:t>
      </w:r>
      <w:r w:rsidR="006F4EC8"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azırda Azərbaycanda mərkəzi və yerli icra hakimiyyəti, eləcə də yerli özünüidarəetmə orqanlarına ictimai nəzarətin olması dövlətin diqqətdə saxladığı əsas məsələlərdən biridir. 2014-cü ildə "İctimai iştirakçılıq haqqında" qanunun qüvvəyə minməsi bu fəaliyyəti daha da sürətləndirib. Bu qanunun qəbulu ilə müvafiq strukturlar yanında ictimai şuraların yaradılması məcburi xarakter daşıyır. Bütün bunlar həyata </w:t>
      </w:r>
      <w:r w:rsidR="006F4EC8"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lastRenderedPageBreak/>
        <w:t>keçirilməklə Azərbaycan demokratikləşmə prosesin</w:t>
      </w:r>
      <w:r w:rsidR="00E37C6F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d</w:t>
      </w:r>
      <w:r w:rsidR="006F4EC8"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ə, eləcə də dövlət-vətəndaş münasibətlərində növbəti mərhələyə qədəm qoyur.</w:t>
      </w:r>
    </w:p>
    <w:p w14:paraId="09580726" w14:textId="712F0922" w:rsidR="006F4EC8" w:rsidRPr="006F4EC8" w:rsidRDefault="006F4EC8" w:rsidP="00AF052A">
      <w:pPr>
        <w:shd w:val="clear" w:color="auto" w:fill="FFFFFF"/>
        <w:spacing w:after="100" w:afterAutospacing="1" w:line="240" w:lineRule="auto"/>
        <w:ind w:firstLine="502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E.İsmayılova bildiri ki,</w:t>
      </w:r>
      <w:r w:rsidRPr="006F4EC8">
        <w:rPr>
          <w:lang w:val="az-Latn-AZ"/>
        </w:rPr>
        <w:t xml:space="preserve"> </w:t>
      </w:r>
      <w:r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İctimai nəzarət dünyanın müxtəlif ölklərində tətbiq olunur. İctimai nəzarətin əsas məqsədi qəbul edilən qərarların və icra olunan fəaliyyətlərin nə qədər qanunvericiliyə uyğun olmasının yoxlanmasıdır.</w:t>
      </w: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V</w:t>
      </w:r>
      <w:r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ətəndaşların dövlət idarəçiliyində iştirakı, məmur-vətəndaş münasibətlərində şəffaflığın təmin olunması, verilən qərarlarda vətəndaş cəmiyyəti institutlarının da rəyininin nəzərə alınması baxımından İctimai Şuraların əhəmiyyəti böyükdür.</w:t>
      </w: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İnanırıq ki, v</w:t>
      </w:r>
      <w:r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ətəndaşlar bu qanunun onlara yaratdığı hüquqi imkanlar çərçivəsində </w:t>
      </w: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Gəncə Şəhər İcra Hakimiyyətinin</w:t>
      </w:r>
      <w:r w:rsidRPr="006F4EC8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fəaliyyətində ictimai iştirakçılığın məqsədini, prinsiplərini, forma və məzmununu ifadə etməklə yanaşı, mövcud problemlərin yerli qaydada həllinə də nail ola biləcəklər.</w:t>
      </w:r>
    </w:p>
    <w:p w14:paraId="65DA7F78" w14:textId="77777777" w:rsidR="00E37C6F" w:rsidRDefault="005A482E" w:rsidP="00E37C6F">
      <w:pPr>
        <w:shd w:val="clear" w:color="auto" w:fill="FFFFFF"/>
        <w:spacing w:after="100" w:afterAutospacing="1" w:line="240" w:lineRule="auto"/>
        <w:ind w:firstLine="502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İclas yuxarıdakı çıxışlardan sonra seçki keçirərək</w:t>
      </w:r>
    </w:p>
    <w:p w14:paraId="37DFA7EE" w14:textId="6AB611EC" w:rsidR="005A482E" w:rsidRPr="005A482E" w:rsidRDefault="005A482E" w:rsidP="00E37C6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QƏRARA ALIR:</w:t>
      </w:r>
    </w:p>
    <w:p w14:paraId="1A3A238A" w14:textId="30FFA1DF" w:rsidR="005A482E" w:rsidRPr="005A482E" w:rsidRDefault="00AF052A" w:rsidP="00AF052A">
      <w:pPr>
        <w:shd w:val="clear" w:color="auto" w:fill="FFFFFF"/>
        <w:spacing w:after="100" w:afterAutospacing="1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I.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Birgə yığıncaqda iştirak edənlərin yarıdan çoxunun səsini toplamış aşağıdakı şəxslər </w:t>
      </w:r>
      <w:r w:rsidR="00497F0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Gəncə Şəhər İcra Hakimiyyəti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 başçısı Aparatı yanında fəaliyyət göstərəcək İctimai Şuranın tərkibinə seçilmiş hesab olunurlar:</w:t>
      </w:r>
    </w:p>
    <w:p w14:paraId="602D3FBF" w14:textId="34371D63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Əhmədov Ənvər Şahvələd oğlu – Azərbaycan Qarabağ Müharibəsi Əlilləri, Veteranları və Şəhid Ailələri İctimai Bilriyi Gəncə şəhər filialının sədr müavini</w:t>
      </w:r>
    </w:p>
    <w:p w14:paraId="42F37EFE" w14:textId="416F1C1B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Mehdiyev Fərid Siyavuş oğlu - “Kəpəz” MTRŞ-nın Xəbərlər Departamentinin direktoru </w:t>
      </w:r>
    </w:p>
    <w:p w14:paraId="148A5C9C" w14:textId="77777777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Hacıyev Bayram İsgəndər oğlu - Azərbaycan Təhsil İşçiləri Azad Həmkarlar İttifaqı Gəncə Şəhər Komitəsinin sədri</w:t>
      </w:r>
    </w:p>
    <w:p w14:paraId="1B0F8266" w14:textId="77777777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Kalaşnikova İrina Vladimr qızı - “Novosti Gyandji” qəzetinin baş redaktoru, Gəncə və Qərb Bölgəsi üzrə Rus İcmasının sərd müavini</w:t>
      </w:r>
    </w:p>
    <w:p w14:paraId="125BB2BD" w14:textId="5E961A0A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Məmmədova Gülnar Xaliq qızı – “Gəncə Maairf Evi” İctimai Birliyinin icraçı direktoru </w:t>
      </w:r>
    </w:p>
    <w:p w14:paraId="53637EDE" w14:textId="77777777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Məmmədov Zəfər Nadir oğlu – sahibkar, “Zəfəroğlu inşaat” şirkətinin rəhbəri</w:t>
      </w:r>
    </w:p>
    <w:p w14:paraId="2B06E7F0" w14:textId="77777777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Axundov Sahib İbrahim oğlu – Azərbaycan Mədəniyyət İşçiləri Həmkarlar İttifaqı Gəncə Şəhər Komitəsinin sədri </w:t>
      </w:r>
    </w:p>
    <w:p w14:paraId="42FC9B22" w14:textId="77777777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 xml:space="preserve">Hüseynova Xəzangül Abbasqulu qızı – Azərbaycan Yazıçılar Birliyinin Gəncə bölməsinin sədri </w:t>
      </w:r>
    </w:p>
    <w:p w14:paraId="62E4B5AE" w14:textId="2B8D817D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Ələkbərova Kübra İsmayıl qızı – “Təmas” Regional İnkişaf İctimai Birliyi</w:t>
      </w:r>
    </w:p>
    <w:p w14:paraId="7B1AB6D0" w14:textId="6EAD570C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Abbasova Rəzalə Hidayət qızı – Azərbaycana Birgə Yardım Təşkilatının (UAFA) Gəncə İcma Əsaslı Reabilitasiya mərkəzinin koordinatoru</w:t>
      </w:r>
    </w:p>
    <w:p w14:paraId="64BDF547" w14:textId="462DDA90" w:rsidR="00AF052A" w:rsidRPr="00AF052A" w:rsidRDefault="00AF052A" w:rsidP="00AF052A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AF052A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Qasımova Afaq Qulam qızı - Gəncə Dövlət Universitetinin Həmkarlar İttifaqı Komitəsinin sədri</w:t>
      </w:r>
    </w:p>
    <w:p w14:paraId="6FCB630C" w14:textId="192AED33" w:rsidR="005A482E" w:rsidRDefault="00AF052A" w:rsidP="00AF052A">
      <w:pPr>
        <w:shd w:val="clear" w:color="auto" w:fill="FFFFFF"/>
        <w:spacing w:after="100" w:afterAutospacing="1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II</w:t>
      </w:r>
      <w:r w:rsidR="005A482E" w:rsidRPr="005A482E"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>. Seçki komissiyası tərəfindən seçkilərin nəticələrinə dair yekun protokolu tərtib olunduğu gündən iyirmi gün müddətinə ilk iclasını keçirməklə İctimai Şura fəaliyyətə başlasın.</w:t>
      </w:r>
    </w:p>
    <w:p w14:paraId="194E41B7" w14:textId="388FD26E" w:rsidR="00024D9F" w:rsidRDefault="00AF052A" w:rsidP="007B0EE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  <w:tab/>
      </w:r>
    </w:p>
    <w:p w14:paraId="0E8500A4" w14:textId="349BF526" w:rsidR="00024D9F" w:rsidRPr="00C57261" w:rsidRDefault="005A482E" w:rsidP="00C5726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İclasın sədri:</w:t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  <w:t>Səməd Tomuyev</w:t>
      </w:r>
    </w:p>
    <w:p w14:paraId="6BCEF170" w14:textId="6C9BEB3A" w:rsidR="005A482E" w:rsidRPr="005A482E" w:rsidRDefault="005A482E" w:rsidP="00AF052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val="az-Latn-AZ" w:eastAsia="ru-RU"/>
          <w14:ligatures w14:val="none"/>
        </w:rPr>
      </w:pPr>
      <w:r w:rsidRPr="005A482E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İclasın katibi:</w:t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</w:r>
      <w:r w:rsidR="00AF052A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ab/>
        <w:t xml:space="preserve"> </w:t>
      </w:r>
      <w:r w:rsidR="00C57261">
        <w:rPr>
          <w:rFonts w:ascii="Arial" w:eastAsia="Times New Roman" w:hAnsi="Arial" w:cs="Arial"/>
          <w:b/>
          <w:bCs/>
          <w:kern w:val="0"/>
          <w:sz w:val="24"/>
          <w:szCs w:val="24"/>
          <w:lang w:val="az-Latn-AZ" w:eastAsia="ru-RU"/>
          <w14:ligatures w14:val="none"/>
        </w:rPr>
        <w:t>Abuzər Zeynalov</w:t>
      </w:r>
    </w:p>
    <w:sectPr w:rsidR="005A482E" w:rsidRPr="005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B8"/>
    <w:multiLevelType w:val="hybridMultilevel"/>
    <w:tmpl w:val="AE62652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C61151C"/>
    <w:multiLevelType w:val="hybridMultilevel"/>
    <w:tmpl w:val="EE0E5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1D7"/>
    <w:multiLevelType w:val="hybridMultilevel"/>
    <w:tmpl w:val="34CCE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30A"/>
    <w:multiLevelType w:val="hybridMultilevel"/>
    <w:tmpl w:val="47C846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A951B2"/>
    <w:multiLevelType w:val="hybridMultilevel"/>
    <w:tmpl w:val="F7F87E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1300314"/>
    <w:multiLevelType w:val="hybridMultilevel"/>
    <w:tmpl w:val="A8E878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49E366A"/>
    <w:multiLevelType w:val="hybridMultilevel"/>
    <w:tmpl w:val="8418163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4C20E2F"/>
    <w:multiLevelType w:val="hybridMultilevel"/>
    <w:tmpl w:val="30628D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4516C13"/>
    <w:multiLevelType w:val="hybridMultilevel"/>
    <w:tmpl w:val="BF60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2ED"/>
    <w:multiLevelType w:val="hybridMultilevel"/>
    <w:tmpl w:val="D14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30719"/>
    <w:multiLevelType w:val="hybridMultilevel"/>
    <w:tmpl w:val="14C4F6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D3965ED"/>
    <w:multiLevelType w:val="hybridMultilevel"/>
    <w:tmpl w:val="AE62652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814636039">
    <w:abstractNumId w:val="2"/>
  </w:num>
  <w:num w:numId="2" w16cid:durableId="1761485062">
    <w:abstractNumId w:val="3"/>
  </w:num>
  <w:num w:numId="3" w16cid:durableId="384180588">
    <w:abstractNumId w:val="10"/>
  </w:num>
  <w:num w:numId="4" w16cid:durableId="156001463">
    <w:abstractNumId w:val="1"/>
  </w:num>
  <w:num w:numId="5" w16cid:durableId="1130513650">
    <w:abstractNumId w:val="6"/>
  </w:num>
  <w:num w:numId="6" w16cid:durableId="116797815">
    <w:abstractNumId w:val="0"/>
  </w:num>
  <w:num w:numId="7" w16cid:durableId="2033844918">
    <w:abstractNumId w:val="11"/>
  </w:num>
  <w:num w:numId="8" w16cid:durableId="778066791">
    <w:abstractNumId w:val="5"/>
  </w:num>
  <w:num w:numId="9" w16cid:durableId="1461070627">
    <w:abstractNumId w:val="7"/>
  </w:num>
  <w:num w:numId="10" w16cid:durableId="1087965809">
    <w:abstractNumId w:val="8"/>
  </w:num>
  <w:num w:numId="11" w16cid:durableId="428354197">
    <w:abstractNumId w:val="9"/>
  </w:num>
  <w:num w:numId="12" w16cid:durableId="673916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E"/>
    <w:rsid w:val="00024D9F"/>
    <w:rsid w:val="00207F64"/>
    <w:rsid w:val="00484958"/>
    <w:rsid w:val="00497F0E"/>
    <w:rsid w:val="004E24D9"/>
    <w:rsid w:val="005A482E"/>
    <w:rsid w:val="005B695C"/>
    <w:rsid w:val="00623A05"/>
    <w:rsid w:val="0067108E"/>
    <w:rsid w:val="006A258E"/>
    <w:rsid w:val="006F4EC8"/>
    <w:rsid w:val="007B0EEA"/>
    <w:rsid w:val="007F1E42"/>
    <w:rsid w:val="0086427F"/>
    <w:rsid w:val="0098439F"/>
    <w:rsid w:val="00A14DBA"/>
    <w:rsid w:val="00AF052A"/>
    <w:rsid w:val="00B37FA5"/>
    <w:rsid w:val="00C57261"/>
    <w:rsid w:val="00CD3638"/>
    <w:rsid w:val="00D90787"/>
    <w:rsid w:val="00DF684C"/>
    <w:rsid w:val="00E37C6F"/>
    <w:rsid w:val="00E43771"/>
    <w:rsid w:val="00E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1EFF"/>
  <w15:chartTrackingRefBased/>
  <w15:docId w15:val="{55A1187B-D781-49D0-A63B-D714B653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A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5A482E"/>
    <w:rPr>
      <w:b/>
      <w:bCs/>
    </w:rPr>
  </w:style>
  <w:style w:type="paragraph" w:styleId="ListParagraph">
    <w:name w:val="List Paragraph"/>
    <w:basedOn w:val="Normal"/>
    <w:uiPriority w:val="34"/>
    <w:qFormat/>
    <w:rsid w:val="00E4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A66D-4C2A-47AF-AD09-895DCD4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1096</Words>
  <Characters>6251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2023-07-31T06:16:00Z</dcterms:created>
  <dcterms:modified xsi:type="dcterms:W3CDTF">2023-09-13T07:46:00Z</dcterms:modified>
</cp:coreProperties>
</file>